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CE0EE" w14:textId="6FE90C48" w:rsidR="00094CDE" w:rsidRPr="00094CDE" w:rsidRDefault="00094CDE" w:rsidP="00094C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4CDE">
        <w:rPr>
          <w:rFonts w:ascii="Times New Roman" w:hAnsi="Times New Roman" w:cs="Times New Roman"/>
          <w:b/>
          <w:bCs/>
          <w:sz w:val="28"/>
          <w:szCs w:val="28"/>
        </w:rPr>
        <w:t>Британская чайная церемония</w:t>
      </w:r>
    </w:p>
    <w:p w14:paraId="757A5978" w14:textId="11006401" w:rsidR="00CC274E" w:rsidRPr="00094CDE" w:rsidRDefault="00094CDE" w:rsidP="00094CDE">
      <w:pPr>
        <w:jc w:val="both"/>
        <w:rPr>
          <w:rFonts w:ascii="Times New Roman" w:hAnsi="Times New Roman" w:cs="Times New Roman"/>
          <w:sz w:val="28"/>
          <w:szCs w:val="28"/>
        </w:rPr>
      </w:pPr>
      <w:r w:rsidRPr="00094CDE">
        <w:rPr>
          <w:rFonts w:ascii="Times New Roman" w:hAnsi="Times New Roman" w:cs="Times New Roman"/>
          <w:sz w:val="28"/>
          <w:szCs w:val="28"/>
        </w:rPr>
        <w:t xml:space="preserve">Британская чайная церемония вообще удивительным образом соединяет имперскую парадность с прозой быта. К началу XIX века, когда чай стал на Британских островах одним из самых востребованных колониальных товаров, регламент жизни высших классов общества был строго определен. За стол садились трижды в день: утром завтрак, в районе полудня — ланч, а вечером выход в свет на поздние обеды, которые начинались после восьми-девяти вечера. </w:t>
      </w:r>
    </w:p>
    <w:p w14:paraId="5F1CDCD0" w14:textId="0D7307D6" w:rsidR="00094CDE" w:rsidRPr="00094CDE" w:rsidRDefault="00094CDE" w:rsidP="00094CDE">
      <w:pPr>
        <w:jc w:val="both"/>
        <w:rPr>
          <w:rFonts w:ascii="Times New Roman" w:hAnsi="Times New Roman" w:cs="Times New Roman"/>
          <w:sz w:val="28"/>
          <w:szCs w:val="28"/>
        </w:rPr>
      </w:pPr>
      <w:r w:rsidRPr="00094C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94CDE">
        <w:rPr>
          <w:rFonts w:ascii="Times New Roman" w:hAnsi="Times New Roman" w:cs="Times New Roman"/>
          <w:sz w:val="28"/>
          <w:szCs w:val="28"/>
        </w:rPr>
        <w:t>ристократическ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94CDE">
        <w:rPr>
          <w:rFonts w:ascii="Times New Roman" w:hAnsi="Times New Roman" w:cs="Times New Roman"/>
          <w:sz w:val="28"/>
          <w:szCs w:val="28"/>
        </w:rPr>
        <w:t xml:space="preserve"> привычк</w:t>
      </w:r>
      <w:r>
        <w:rPr>
          <w:rFonts w:ascii="Times New Roman" w:hAnsi="Times New Roman" w:cs="Times New Roman"/>
          <w:sz w:val="28"/>
          <w:szCs w:val="28"/>
        </w:rPr>
        <w:t>а чаепития</w:t>
      </w:r>
      <w:r w:rsidRPr="00094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4CDE">
        <w:rPr>
          <w:rFonts w:ascii="Times New Roman" w:hAnsi="Times New Roman" w:cs="Times New Roman"/>
          <w:sz w:val="28"/>
          <w:szCs w:val="28"/>
        </w:rPr>
        <w:t>five</w:t>
      </w:r>
      <w:proofErr w:type="spellEnd"/>
      <w:r w:rsidRPr="00094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4CDE">
        <w:rPr>
          <w:rFonts w:ascii="Times New Roman" w:hAnsi="Times New Roman" w:cs="Times New Roman"/>
          <w:sz w:val="28"/>
          <w:szCs w:val="28"/>
        </w:rPr>
        <w:t>o’clock</w:t>
      </w:r>
      <w:proofErr w:type="spellEnd"/>
      <w:r w:rsidRPr="00094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4CDE">
        <w:rPr>
          <w:rFonts w:ascii="Times New Roman" w:hAnsi="Times New Roman" w:cs="Times New Roman"/>
          <w:sz w:val="28"/>
          <w:szCs w:val="28"/>
        </w:rPr>
        <w:t>tea</w:t>
      </w:r>
      <w:proofErr w:type="spellEnd"/>
      <w:r w:rsidRPr="00094CDE">
        <w:rPr>
          <w:rFonts w:ascii="Times New Roman" w:hAnsi="Times New Roman" w:cs="Times New Roman"/>
          <w:sz w:val="28"/>
          <w:szCs w:val="28"/>
        </w:rPr>
        <w:t xml:space="preserve"> оброс</w:t>
      </w:r>
      <w:r>
        <w:rPr>
          <w:rFonts w:ascii="Times New Roman" w:hAnsi="Times New Roman" w:cs="Times New Roman"/>
          <w:sz w:val="28"/>
          <w:szCs w:val="28"/>
        </w:rPr>
        <w:t xml:space="preserve">ла множеством </w:t>
      </w:r>
      <w:r w:rsidRPr="00094CDE">
        <w:rPr>
          <w:rFonts w:ascii="Times New Roman" w:hAnsi="Times New Roman" w:cs="Times New Roman"/>
          <w:sz w:val="28"/>
          <w:szCs w:val="28"/>
        </w:rPr>
        <w:t>ритуалов. Строго регламентировались сорта чая</w:t>
      </w:r>
      <w:r>
        <w:rPr>
          <w:rFonts w:ascii="Times New Roman" w:hAnsi="Times New Roman" w:cs="Times New Roman"/>
          <w:sz w:val="28"/>
          <w:szCs w:val="28"/>
        </w:rPr>
        <w:t>, а</w:t>
      </w:r>
      <w:r w:rsidRPr="00094CDE">
        <w:rPr>
          <w:rFonts w:ascii="Times New Roman" w:hAnsi="Times New Roman" w:cs="Times New Roman"/>
          <w:sz w:val="28"/>
          <w:szCs w:val="28"/>
        </w:rPr>
        <w:t xml:space="preserve"> само чаепитие из домашней традиции превратилось в светское мероприятие: столы с тонким фарфором, крахмальные скатерти, серебряные приборы, кавалеры в манишках и фраках, дамы — в шляпках и шелковых перчатках. Чтобы шелк не пачкался, появилась традиция ставить в центр стол этажерку с маленькими закусками и десертами</w:t>
      </w:r>
      <w:r w:rsidR="0031717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14FFB37" w14:textId="0BAE6B4B" w:rsidR="00094CDE" w:rsidRPr="00094CDE" w:rsidRDefault="00094CDE" w:rsidP="00094CDE">
      <w:pPr>
        <w:jc w:val="both"/>
        <w:rPr>
          <w:rFonts w:ascii="Times New Roman" w:hAnsi="Times New Roman" w:cs="Times New Roman"/>
          <w:sz w:val="28"/>
          <w:szCs w:val="28"/>
        </w:rPr>
      </w:pPr>
      <w:r w:rsidRPr="00094CDE">
        <w:rPr>
          <w:rFonts w:ascii="Times New Roman" w:hAnsi="Times New Roman" w:cs="Times New Roman"/>
          <w:sz w:val="28"/>
          <w:szCs w:val="28"/>
        </w:rPr>
        <w:t>Существовало еще множество подробностей этикета: например, полагалось взять молочник и налить в чашку молока, а лишь затем чаю: это правило пошло с тех времен, когда тончайший фарфор не выдерживал крутого кипятка и трескался. </w:t>
      </w:r>
    </w:p>
    <w:p w14:paraId="74D8B31F" w14:textId="269E8F87" w:rsidR="00094CDE" w:rsidRDefault="00094CDE" w:rsidP="00094CDE">
      <w:pPr>
        <w:jc w:val="both"/>
        <w:rPr>
          <w:rFonts w:ascii="Times New Roman" w:hAnsi="Times New Roman" w:cs="Times New Roman"/>
          <w:sz w:val="28"/>
          <w:szCs w:val="28"/>
        </w:rPr>
      </w:pPr>
      <w:r w:rsidRPr="00094CDE">
        <w:rPr>
          <w:rFonts w:ascii="Times New Roman" w:hAnsi="Times New Roman" w:cs="Times New Roman"/>
          <w:b/>
          <w:bCs/>
          <w:sz w:val="28"/>
          <w:szCs w:val="28"/>
        </w:rPr>
        <w:t>Воспитательные функции британского чаепития</w:t>
      </w:r>
      <w:r w:rsidRPr="00094CDE">
        <w:rPr>
          <w:rFonts w:ascii="Times New Roman" w:hAnsi="Times New Roman" w:cs="Times New Roman"/>
          <w:sz w:val="28"/>
          <w:szCs w:val="28"/>
        </w:rPr>
        <w:t> включают:</w:t>
      </w:r>
    </w:p>
    <w:p w14:paraId="28128AB0" w14:textId="77777777" w:rsidR="00CD095D" w:rsidRPr="00CD095D" w:rsidRDefault="00094CDE" w:rsidP="00CD095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D09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CD095D" w:rsidRPr="00CD095D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CD095D">
        <w:rPr>
          <w:rFonts w:ascii="Times New Roman" w:hAnsi="Times New Roman" w:cs="Times New Roman"/>
          <w:b/>
          <w:bCs/>
          <w:sz w:val="28"/>
          <w:szCs w:val="28"/>
        </w:rPr>
        <w:t>пособност</w:t>
      </w:r>
      <w:r w:rsidR="00CD095D" w:rsidRPr="00CD095D">
        <w:rPr>
          <w:rFonts w:ascii="Times New Roman" w:hAnsi="Times New Roman" w:cs="Times New Roman"/>
          <w:b/>
          <w:bCs/>
          <w:sz w:val="28"/>
          <w:szCs w:val="28"/>
        </w:rPr>
        <w:t xml:space="preserve">ь </w:t>
      </w:r>
      <w:r w:rsidRPr="00CD095D">
        <w:rPr>
          <w:rFonts w:ascii="Times New Roman" w:hAnsi="Times New Roman" w:cs="Times New Roman"/>
          <w:b/>
          <w:bCs/>
          <w:sz w:val="28"/>
          <w:szCs w:val="28"/>
        </w:rPr>
        <w:t xml:space="preserve"> к</w:t>
      </w:r>
      <w:proofErr w:type="gramEnd"/>
      <w:r w:rsidRPr="00CD095D">
        <w:rPr>
          <w:rFonts w:ascii="Times New Roman" w:hAnsi="Times New Roman" w:cs="Times New Roman"/>
          <w:b/>
          <w:bCs/>
          <w:sz w:val="28"/>
          <w:szCs w:val="28"/>
        </w:rPr>
        <w:t xml:space="preserve"> сотрудничеству</w:t>
      </w:r>
    </w:p>
    <w:p w14:paraId="385C9084" w14:textId="42EF8D40" w:rsidR="00094CDE" w:rsidRPr="00CD095D" w:rsidRDefault="00094CDE" w:rsidP="00CD095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D09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095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CD095D">
        <w:rPr>
          <w:rFonts w:ascii="Times New Roman" w:hAnsi="Times New Roman" w:cs="Times New Roman"/>
          <w:b/>
          <w:bCs/>
          <w:sz w:val="28"/>
          <w:szCs w:val="28"/>
        </w:rPr>
        <w:t>заимопомощ</w:t>
      </w:r>
      <w:r w:rsidR="00CD095D" w:rsidRPr="00CD095D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CD09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20F34A" w14:textId="77777777" w:rsidR="00094CDE" w:rsidRPr="00094CDE" w:rsidRDefault="00094CDE" w:rsidP="00094CD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D095D">
        <w:rPr>
          <w:rFonts w:ascii="Times New Roman" w:hAnsi="Times New Roman" w:cs="Times New Roman"/>
          <w:b/>
          <w:bCs/>
          <w:sz w:val="28"/>
          <w:szCs w:val="28"/>
        </w:rPr>
        <w:t>Воспитание уважительного отношения</w:t>
      </w:r>
      <w:r w:rsidRPr="00CD095D">
        <w:rPr>
          <w:rFonts w:ascii="Times New Roman" w:hAnsi="Times New Roman" w:cs="Times New Roman"/>
          <w:sz w:val="28"/>
          <w:szCs w:val="28"/>
        </w:rPr>
        <w:t> к образу жизни</w:t>
      </w:r>
      <w:r w:rsidRPr="00094CDE">
        <w:rPr>
          <w:rFonts w:ascii="Times New Roman" w:hAnsi="Times New Roman" w:cs="Times New Roman"/>
          <w:sz w:val="28"/>
          <w:szCs w:val="28"/>
        </w:rPr>
        <w:t xml:space="preserve"> других народов, более глубокого осознания своей культуры.</w:t>
      </w:r>
    </w:p>
    <w:p w14:paraId="3D56C3F5" w14:textId="77777777" w:rsidR="00094CDE" w:rsidRPr="00094CDE" w:rsidRDefault="00094CDE" w:rsidP="00094C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FEC2E4" w14:textId="77777777" w:rsidR="00094CDE" w:rsidRDefault="00094CDE"/>
    <w:sectPr w:rsidR="00094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A3764"/>
    <w:multiLevelType w:val="hybridMultilevel"/>
    <w:tmpl w:val="0FE88560"/>
    <w:lvl w:ilvl="0" w:tplc="24D429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6367B"/>
    <w:multiLevelType w:val="multilevel"/>
    <w:tmpl w:val="AA26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43"/>
    <w:rsid w:val="00094CDE"/>
    <w:rsid w:val="00317171"/>
    <w:rsid w:val="00C60243"/>
    <w:rsid w:val="00CC274E"/>
    <w:rsid w:val="00CD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101FF"/>
  <w15:chartTrackingRefBased/>
  <w15:docId w15:val="{624E1457-9A83-49BB-A05A-F1A7343DC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4CD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94CD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CD0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Aquarius</cp:lastModifiedBy>
  <cp:revision>3</cp:revision>
  <dcterms:created xsi:type="dcterms:W3CDTF">2025-01-04T15:49:00Z</dcterms:created>
  <dcterms:modified xsi:type="dcterms:W3CDTF">2025-01-04T17:42:00Z</dcterms:modified>
</cp:coreProperties>
</file>